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11F3E" w14:textId="77777777" w:rsidR="00525F20" w:rsidRDefault="00525F20" w:rsidP="00525F20">
      <w:pPr>
        <w:pStyle w:val="Telobesedila"/>
        <w:ind w:left="1436" w:hanging="132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768A5B91" w14:textId="77777777" w:rsidR="00525F20" w:rsidRDefault="00525F20" w:rsidP="00525F20">
      <w:pPr>
        <w:pStyle w:val="Telobesedila"/>
        <w:ind w:left="1436" w:hanging="1320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394B0F36" w14:textId="3B639650" w:rsidR="00525F20" w:rsidRPr="002771E7" w:rsidRDefault="00525F20" w:rsidP="00525F20">
      <w:pPr>
        <w:pStyle w:val="Telobesedila"/>
        <w:ind w:left="1436" w:hanging="1320"/>
        <w:jc w:val="both"/>
        <w:rPr>
          <w:rFonts w:eastAsia="Times New Roman" w:cs="Times New Roman"/>
          <w:b/>
          <w:sz w:val="20"/>
          <w:szCs w:val="20"/>
          <w:lang w:eastAsia="sl-SI"/>
        </w:rPr>
      </w:pPr>
      <w:r w:rsidRPr="002771E7">
        <w:rPr>
          <w:rFonts w:eastAsia="Times New Roman" w:cs="Times New Roman"/>
          <w:b/>
          <w:sz w:val="20"/>
          <w:szCs w:val="20"/>
          <w:lang w:eastAsia="sl-SI"/>
        </w:rPr>
        <w:t>OBRAZEC 1:</w:t>
      </w:r>
      <w:r>
        <w:rPr>
          <w:rFonts w:eastAsia="Times New Roman" w:cs="Times New Roman"/>
          <w:b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b/>
          <w:sz w:val="20"/>
          <w:szCs w:val="20"/>
          <w:lang w:eastAsia="sl-SI"/>
        </w:rPr>
        <w:t>Prijavni obrazec za izvajanje storitev organizacije, koordinacije in vodenja mreže ENSVET - brezplačnega energetskega svetovanja</w:t>
      </w:r>
    </w:p>
    <w:p w14:paraId="0F9354E0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2BC914" w14:textId="34E7C815" w:rsidR="00525F20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AF39197" w14:textId="3CA1C5BD" w:rsidR="00525F20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52BA7EC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4CDC47C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Osnovni podatki</w:t>
      </w:r>
    </w:p>
    <w:p w14:paraId="64F76FB5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3856878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Naziv ponudnika (če obstaja):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300584C8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EC3C78B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Ime in priimek 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17CB0600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62B1F40E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Naslov: 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5FECB6EB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7323C8D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Telefon: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7D49A544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D561CD0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Elektronski naslov: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3B9C1BD3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6EE43355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Davčna št.: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>_________________________________________</w:t>
      </w:r>
    </w:p>
    <w:p w14:paraId="4392413C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CDD704A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Matična št.: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>_________________________________________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</w:p>
    <w:p w14:paraId="3629AA63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777A7A31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Številka transakcijskega računa: 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_________________________________________</w:t>
      </w:r>
    </w:p>
    <w:p w14:paraId="30AEAF06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87D5185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Skrbnik pogodbe: 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 xml:space="preserve">_________________________________________  </w:t>
      </w:r>
    </w:p>
    <w:p w14:paraId="3AAD3B13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C026FD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40A47EA5" w14:textId="16D5CE6C" w:rsidR="00525F20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35CB5DD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19B4567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Podpisniki pogodbe z navedbo funkcije ter navedbo ali so samostojni oziroma kolektivni podpisniki:</w:t>
      </w:r>
    </w:p>
    <w:p w14:paraId="3CC24281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514"/>
        <w:gridCol w:w="2242"/>
        <w:gridCol w:w="2253"/>
      </w:tblGrid>
      <w:tr w:rsidR="00525F20" w:rsidRPr="002771E7" w14:paraId="446911CA" w14:textId="77777777" w:rsidTr="006A6C63">
        <w:trPr>
          <w:cantSplit/>
          <w:tblHeader/>
        </w:trPr>
        <w:tc>
          <w:tcPr>
            <w:tcW w:w="950" w:type="dxa"/>
            <w:shd w:val="clear" w:color="auto" w:fill="auto"/>
          </w:tcPr>
          <w:p w14:paraId="037E30A6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proofErr w:type="spellStart"/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Zap</w:t>
            </w:r>
            <w:proofErr w:type="spellEnd"/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1B1D10D2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451B0AD3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397B25E2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Vrsta podpisnika</w:t>
            </w:r>
          </w:p>
        </w:tc>
      </w:tr>
      <w:tr w:rsidR="00525F20" w:rsidRPr="002771E7" w14:paraId="0E271608" w14:textId="77777777" w:rsidTr="006A6C63">
        <w:trPr>
          <w:cantSplit/>
          <w:tblHeader/>
        </w:trPr>
        <w:tc>
          <w:tcPr>
            <w:tcW w:w="950" w:type="dxa"/>
            <w:shd w:val="clear" w:color="auto" w:fill="auto"/>
          </w:tcPr>
          <w:p w14:paraId="0DDC3F30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5570CEE1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BD81A7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823BD6E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</w:tr>
      <w:tr w:rsidR="00525F20" w:rsidRPr="002771E7" w14:paraId="09604129" w14:textId="77777777" w:rsidTr="006A6C63">
        <w:trPr>
          <w:cantSplit/>
          <w:tblHeader/>
        </w:trPr>
        <w:tc>
          <w:tcPr>
            <w:tcW w:w="950" w:type="dxa"/>
            <w:shd w:val="clear" w:color="auto" w:fill="auto"/>
          </w:tcPr>
          <w:p w14:paraId="0C84E822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61CA0ECE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1FA6E65B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DFEBA7" w14:textId="77777777" w:rsidR="00525F20" w:rsidRPr="002771E7" w:rsidRDefault="00525F20" w:rsidP="006A6C63">
            <w:pPr>
              <w:pStyle w:val="Telobesedila"/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instrText xml:space="preserve"> FORMTEXT </w:instrTex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separate"/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t> </w:t>
            </w:r>
            <w:r w:rsidRPr="002771E7">
              <w:rPr>
                <w:rFonts w:eastAsia="Times New Roman" w:cs="Times New Roman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27547D8A" w14:textId="36B9B4B4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     </w:t>
      </w:r>
    </w:p>
    <w:p w14:paraId="6F60ED99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     </w:t>
      </w:r>
    </w:p>
    <w:p w14:paraId="7487F7F2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 xml:space="preserve">     </w:t>
      </w:r>
      <w:r w:rsidRPr="002771E7">
        <w:rPr>
          <w:rFonts w:eastAsia="Times New Roman" w:cs="Times New Roman"/>
          <w:sz w:val="20"/>
          <w:szCs w:val="20"/>
          <w:lang w:eastAsia="sl-SI"/>
        </w:rPr>
        <w:cr/>
        <w:t>Priloge:</w:t>
      </w:r>
    </w:p>
    <w:p w14:paraId="1F3FF860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življenjepis;</w:t>
      </w:r>
    </w:p>
    <w:p w14:paraId="74283F48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dokazilo o doseženi izobrazbi;</w:t>
      </w:r>
    </w:p>
    <w:p w14:paraId="4710A724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dokazilo o delovnih izkušnjah s primerljivega področja dela;</w:t>
      </w:r>
    </w:p>
    <w:p w14:paraId="64E8DED3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dokazilo o delovnih izkušnjah s koordiniranjem dela najmanj 50 oseb;</w:t>
      </w:r>
    </w:p>
    <w:p w14:paraId="54B9412F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dokazilo o delovnih izkušnjah s področja učinkovite rabe energije;</w:t>
      </w:r>
    </w:p>
    <w:p w14:paraId="62067D91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izjava o zagotavljanju prevoznega sredstva (tudi za prevoz sejemske opreme);</w:t>
      </w:r>
    </w:p>
    <w:p w14:paraId="2E0C072F" w14:textId="77777777" w:rsidR="00525F20" w:rsidRPr="002771E7" w:rsidRDefault="00525F20" w:rsidP="00525F20">
      <w:pPr>
        <w:pStyle w:val="Telobesedila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sl-SI"/>
        </w:rPr>
      </w:pPr>
      <w:r w:rsidRPr="002771E7">
        <w:rPr>
          <w:rFonts w:eastAsia="Times New Roman" w:cs="Times New Roman"/>
          <w:sz w:val="20"/>
          <w:szCs w:val="20"/>
          <w:lang w:eastAsia="sl-SI"/>
        </w:rPr>
        <w:t>izpis iz AJPES podjetja ponudnika oziroma namera o ustanovitvi podjetja.</w:t>
      </w:r>
    </w:p>
    <w:p w14:paraId="1E7C51F2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60696A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BE24F24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402DE0F" w14:textId="77777777" w:rsidR="00525F20" w:rsidRPr="002771E7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AD8A31A" w14:textId="77777777" w:rsidR="0000571F" w:rsidRDefault="00525F20" w:rsidP="00525F20">
      <w:pPr>
        <w:pStyle w:val="Telobesedila"/>
        <w:ind w:left="116"/>
        <w:jc w:val="both"/>
        <w:rPr>
          <w:rFonts w:eastAsia="Times New Roman" w:cs="Times New Roman"/>
          <w:sz w:val="20"/>
          <w:szCs w:val="20"/>
          <w:lang w:eastAsia="sl-SI"/>
        </w:rPr>
        <w:sectPr w:rsidR="0000571F" w:rsidSect="002864AE">
          <w:headerReference w:type="default" r:id="rId7"/>
          <w:headerReference w:type="first" r:id="rId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2771E7">
        <w:rPr>
          <w:rFonts w:eastAsia="Times New Roman" w:cs="Times New Roman"/>
          <w:sz w:val="20"/>
          <w:szCs w:val="20"/>
          <w:lang w:eastAsia="sl-SI"/>
        </w:rPr>
        <w:t>Datum:</w:t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</w:r>
      <w:r w:rsidRPr="002771E7">
        <w:rPr>
          <w:rFonts w:eastAsia="Times New Roman" w:cs="Times New Roman"/>
          <w:sz w:val="20"/>
          <w:szCs w:val="20"/>
          <w:lang w:eastAsia="sl-SI"/>
        </w:rPr>
        <w:tab/>
        <w:t>Podpis</w:t>
      </w:r>
      <w:r>
        <w:rPr>
          <w:rFonts w:eastAsia="Times New Roman" w:cs="Times New Roman"/>
          <w:sz w:val="20"/>
          <w:szCs w:val="20"/>
          <w:lang w:eastAsia="sl-SI"/>
        </w:rPr>
        <w:t>:</w:t>
      </w:r>
    </w:p>
    <w:p w14:paraId="23F5E906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b/>
          <w:sz w:val="20"/>
          <w:szCs w:val="20"/>
          <w:lang w:eastAsia="sl-SI"/>
        </w:rPr>
      </w:pPr>
      <w:r w:rsidRPr="00E1453F">
        <w:rPr>
          <w:rFonts w:eastAsia="Times New Roman" w:cs="Times New Roman"/>
          <w:b/>
          <w:sz w:val="20"/>
          <w:szCs w:val="20"/>
          <w:lang w:eastAsia="sl-SI"/>
        </w:rPr>
        <w:lastRenderedPageBreak/>
        <w:t xml:space="preserve">OBRAZEC 2: </w:t>
      </w:r>
      <w:r w:rsidRPr="00E1453F">
        <w:rPr>
          <w:rFonts w:eastAsia="Times New Roman" w:cs="Times New Roman"/>
          <w:b/>
          <w:sz w:val="20"/>
          <w:szCs w:val="20"/>
          <w:lang w:eastAsia="sl-SI"/>
        </w:rPr>
        <w:tab/>
        <w:t xml:space="preserve"> Ponudbeni predračun</w:t>
      </w:r>
      <w:r w:rsidRPr="00E1453F" w:rsidDel="00316F94">
        <w:rPr>
          <w:rFonts w:eastAsia="Times New Roman" w:cs="Times New Roman"/>
          <w:b/>
          <w:sz w:val="20"/>
          <w:szCs w:val="20"/>
          <w:lang w:eastAsia="sl-SI"/>
        </w:rPr>
        <w:t xml:space="preserve"> </w:t>
      </w:r>
    </w:p>
    <w:p w14:paraId="2BF95715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78E9A8C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4CB9F23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A4D6FC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bookmarkStart w:id="0" w:name="_Hlk229045284"/>
    </w:p>
    <w:bookmarkEnd w:id="0"/>
    <w:p w14:paraId="28D85026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E1453F">
        <w:rPr>
          <w:rFonts w:eastAsia="Times New Roman" w:cs="Times New Roman"/>
          <w:sz w:val="20"/>
          <w:szCs w:val="20"/>
          <w:lang w:eastAsia="sl-SI"/>
        </w:rPr>
        <w:t>Ponudbena cena za pomoč pri organizaciji in koordinaciji mreže ENSVET – brezplačnega energetskega svetovanja za čas dveh let:</w:t>
      </w:r>
    </w:p>
    <w:p w14:paraId="0D878A0A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029"/>
        <w:gridCol w:w="1797"/>
        <w:gridCol w:w="1804"/>
        <w:gridCol w:w="1804"/>
      </w:tblGrid>
      <w:tr w:rsidR="0000571F" w:rsidRPr="00E1453F" w14:paraId="0933E711" w14:textId="77777777" w:rsidTr="002F3DD4">
        <w:tc>
          <w:tcPr>
            <w:tcW w:w="2628" w:type="dxa"/>
            <w:shd w:val="clear" w:color="auto" w:fill="B4C6E7" w:themeFill="accent1" w:themeFillTint="66"/>
          </w:tcPr>
          <w:p w14:paraId="23C75902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Postavka</w:t>
            </w:r>
          </w:p>
        </w:tc>
        <w:tc>
          <w:tcPr>
            <w:tcW w:w="1029" w:type="dxa"/>
            <w:shd w:val="clear" w:color="auto" w:fill="B4C6E7" w:themeFill="accent1" w:themeFillTint="66"/>
          </w:tcPr>
          <w:p w14:paraId="31AE5E1F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Enota</w:t>
            </w:r>
          </w:p>
        </w:tc>
        <w:tc>
          <w:tcPr>
            <w:tcW w:w="1797" w:type="dxa"/>
            <w:shd w:val="clear" w:color="auto" w:fill="B4C6E7" w:themeFill="accent1" w:themeFillTint="66"/>
          </w:tcPr>
          <w:p w14:paraId="095D8E2D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Količina</w:t>
            </w:r>
          </w:p>
        </w:tc>
        <w:tc>
          <w:tcPr>
            <w:tcW w:w="1804" w:type="dxa"/>
            <w:shd w:val="clear" w:color="auto" w:fill="B4C6E7" w:themeFill="accent1" w:themeFillTint="66"/>
          </w:tcPr>
          <w:p w14:paraId="65240FB0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bookmarkStart w:id="1" w:name="_Hlk182999724"/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Cena na enoto v EUR brez DDV</w:t>
            </w:r>
            <w:bookmarkEnd w:id="1"/>
          </w:p>
        </w:tc>
        <w:tc>
          <w:tcPr>
            <w:tcW w:w="1804" w:type="dxa"/>
            <w:shd w:val="clear" w:color="auto" w:fill="B4C6E7" w:themeFill="accent1" w:themeFillTint="66"/>
          </w:tcPr>
          <w:p w14:paraId="337ACDBF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Cena za enoto v EUR z DDV</w:t>
            </w:r>
          </w:p>
        </w:tc>
      </w:tr>
      <w:tr w:rsidR="0000571F" w:rsidRPr="00E1453F" w14:paraId="33C2F8E6" w14:textId="77777777" w:rsidTr="002F3DD4">
        <w:trPr>
          <w:trHeight w:val="1065"/>
        </w:trPr>
        <w:tc>
          <w:tcPr>
            <w:tcW w:w="2628" w:type="dxa"/>
            <w:shd w:val="clear" w:color="auto" w:fill="auto"/>
          </w:tcPr>
          <w:p w14:paraId="27342003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storitve organizacije, koordinacije in vodenja delovanja mreže ENSVET, brezplačnega energetskega svetovanja, kot zapisano v točki 2 javnega povabila</w:t>
            </w:r>
          </w:p>
        </w:tc>
        <w:tc>
          <w:tcPr>
            <w:tcW w:w="1029" w:type="dxa"/>
            <w:shd w:val="clear" w:color="auto" w:fill="auto"/>
          </w:tcPr>
          <w:p w14:paraId="15BCECB5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Ura</w:t>
            </w:r>
          </w:p>
        </w:tc>
        <w:tc>
          <w:tcPr>
            <w:tcW w:w="1797" w:type="dxa"/>
            <w:shd w:val="clear" w:color="auto" w:fill="auto"/>
          </w:tcPr>
          <w:p w14:paraId="0BD19886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  <w:r w:rsidRPr="00E1453F">
              <w:rPr>
                <w:rFonts w:eastAsia="Times New Roman" w:cs="Times New Roman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02D50C13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4" w:type="dxa"/>
            <w:shd w:val="clear" w:color="auto" w:fill="auto"/>
          </w:tcPr>
          <w:p w14:paraId="423CDBA4" w14:textId="77777777" w:rsidR="0000571F" w:rsidRPr="00E1453F" w:rsidRDefault="0000571F" w:rsidP="002F3DD4">
            <w:pPr>
              <w:ind w:left="116"/>
              <w:jc w:val="both"/>
              <w:rPr>
                <w:rFonts w:eastAsia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59D3639F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DA1C353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61CF0498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DF012F5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E1453F">
        <w:rPr>
          <w:rFonts w:eastAsia="Times New Roman" w:cs="Times New Roman"/>
          <w:sz w:val="20"/>
          <w:szCs w:val="20"/>
          <w:lang w:eastAsia="sl-SI"/>
        </w:rPr>
        <w:t>V ponudbeni ceni morajo biti zajeti vsi posredni in neposredni stroški za realizacijo vseh zahtev, opredeljenih v  povabilu za izvajanje storitev organizacije, koordinacije in vodenja mreže ENSVET - brezplačnega energetskega svetovanja ter ostali manipulativni stroški za izvedbo tega povabila, vključno z vsemi davki in dajatvami, tako da naročnika ne bremenijo kakršnikoli drugi stroški, povezani s predmetom povabila (razen strošek prevoza in nastanitve v primeru nočitve).</w:t>
      </w:r>
    </w:p>
    <w:p w14:paraId="5E1435BE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485E93B6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E1453F">
        <w:rPr>
          <w:rFonts w:eastAsia="Times New Roman" w:cs="Times New Roman"/>
          <w:sz w:val="20"/>
          <w:szCs w:val="20"/>
          <w:lang w:eastAsia="sl-SI"/>
        </w:rPr>
        <w:t>Ponudnik soglaša, da lahko naročnik, ob upoštevanju sedmega odstavka 89. člena ZJN-3 v primeru ugotovitve računskih napak, le-te odpravi tako, da ob upoštevanju cen na enoto brez DDV in količin, ki jih ponuja, izračuna vrednost ponudbe z upoštevanjem pravilne matematične operacije. Ponudnik tudi soglaša, da lahko naročnik napačno zapisano stopnjo DDV popravi v pravilno.</w:t>
      </w:r>
    </w:p>
    <w:p w14:paraId="6F559737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4196FA9D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8192696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7EA2241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4C3108AE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026D8BA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D54FF0F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0C9B1BA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4B3E6CA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4A9B265" w14:textId="77777777" w:rsidR="0000571F" w:rsidRPr="00E1453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bookmarkStart w:id="2" w:name="_Hlk229045657"/>
      <w:r w:rsidRPr="00E1453F">
        <w:rPr>
          <w:rFonts w:eastAsia="Times New Roman" w:cs="Times New Roman"/>
          <w:sz w:val="20"/>
          <w:szCs w:val="20"/>
          <w:lang w:eastAsia="sl-SI"/>
        </w:rPr>
        <w:t>Datum:</w:t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</w:r>
      <w:r w:rsidRPr="00E1453F">
        <w:rPr>
          <w:rFonts w:eastAsia="Times New Roman" w:cs="Times New Roman"/>
          <w:sz w:val="20"/>
          <w:szCs w:val="20"/>
          <w:lang w:eastAsia="sl-SI"/>
        </w:rPr>
        <w:tab/>
        <w:t>Podpis:</w:t>
      </w:r>
    </w:p>
    <w:bookmarkEnd w:id="2"/>
    <w:p w14:paraId="6929FA4B" w14:textId="77777777" w:rsidR="0000571F" w:rsidRDefault="0000571F" w:rsidP="00525F20">
      <w:pPr>
        <w:pStyle w:val="Telobesedila"/>
        <w:ind w:left="116"/>
        <w:jc w:val="both"/>
        <w:sectPr w:rsidR="0000571F" w:rsidSect="0000571F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21E1748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b/>
          <w:sz w:val="20"/>
          <w:szCs w:val="20"/>
          <w:lang w:eastAsia="sl-SI"/>
        </w:rPr>
      </w:pPr>
      <w:r w:rsidRPr="00101FA6">
        <w:rPr>
          <w:rFonts w:eastAsia="Times New Roman" w:cs="Times New Roman"/>
          <w:b/>
          <w:sz w:val="20"/>
          <w:szCs w:val="20"/>
          <w:lang w:eastAsia="sl-SI"/>
        </w:rPr>
        <w:t xml:space="preserve">OBRAZEC 3: </w:t>
      </w:r>
      <w:r w:rsidRPr="00101FA6">
        <w:rPr>
          <w:rFonts w:eastAsia="Times New Roman" w:cs="Times New Roman"/>
          <w:b/>
          <w:sz w:val="20"/>
          <w:szCs w:val="20"/>
          <w:lang w:eastAsia="sl-SI"/>
        </w:rPr>
        <w:tab/>
        <w:t>Izjava o udeležbi v lastništvu ponudnika</w:t>
      </w:r>
    </w:p>
    <w:p w14:paraId="07702836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b/>
          <w:sz w:val="20"/>
          <w:szCs w:val="20"/>
          <w:lang w:eastAsia="sl-SI"/>
        </w:rPr>
      </w:pPr>
    </w:p>
    <w:p w14:paraId="74C34740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29165D4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________________________________________________________________________ </w:t>
      </w:r>
    </w:p>
    <w:p w14:paraId="1EFC27F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>(firma družbe, poslovni naslov, matična številka, davčna številka)</w:t>
      </w:r>
    </w:p>
    <w:p w14:paraId="4A971B09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1F4F7F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>i z j a v l j a m o,</w:t>
      </w:r>
    </w:p>
    <w:p w14:paraId="4DDAAF4D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984099E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da bomo pri sklepanju pogodb v postopkih javnega naročanja z naročnikom – Eko sklad, Slovenski </w:t>
      </w:r>
      <w:proofErr w:type="spellStart"/>
      <w:r w:rsidRPr="00101FA6">
        <w:rPr>
          <w:rFonts w:eastAsia="Times New Roman" w:cs="Times New Roman"/>
          <w:sz w:val="20"/>
          <w:szCs w:val="20"/>
          <w:lang w:eastAsia="sl-SI"/>
        </w:rPr>
        <w:t>okoljski</w:t>
      </w:r>
      <w:proofErr w:type="spellEnd"/>
      <w:r w:rsidRPr="00101FA6">
        <w:rPr>
          <w:rFonts w:eastAsia="Times New Roman" w:cs="Times New Roman"/>
          <w:sz w:val="20"/>
          <w:szCs w:val="20"/>
          <w:lang w:eastAsia="sl-SI"/>
        </w:rPr>
        <w:t xml:space="preserve"> javni sklad, Bleiweisova cesta 30, 1000 Ljubljana, davčna številka 10677798, matična številka 5854067, ravnali v skladu z določili Zakona o integriteti in preprečevanju korupcije </w:t>
      </w:r>
      <w:bookmarkStart w:id="3" w:name="_Hlk197414087"/>
      <w:r w:rsidRPr="00101FA6">
        <w:rPr>
          <w:rFonts w:eastAsia="Times New Roman" w:cs="Times New Roman"/>
          <w:sz w:val="20"/>
          <w:szCs w:val="20"/>
          <w:lang w:eastAsia="sl-SI"/>
        </w:rPr>
        <w:t xml:space="preserve">(Uradni list RS, št. 69/11 – uradno prečiščeno besedilo, 158/20, 3/22 – </w:t>
      </w:r>
      <w:proofErr w:type="spellStart"/>
      <w:r w:rsidRPr="00101FA6">
        <w:rPr>
          <w:rFonts w:eastAsia="Times New Roman" w:cs="Times New Roman"/>
          <w:sz w:val="20"/>
          <w:szCs w:val="20"/>
          <w:lang w:eastAsia="sl-SI"/>
        </w:rPr>
        <w:t>ZDeb</w:t>
      </w:r>
      <w:proofErr w:type="spellEnd"/>
      <w:r w:rsidRPr="00101FA6">
        <w:rPr>
          <w:rFonts w:eastAsia="Times New Roman" w:cs="Times New Roman"/>
          <w:sz w:val="20"/>
          <w:szCs w:val="20"/>
          <w:lang w:eastAsia="sl-SI"/>
        </w:rPr>
        <w:t xml:space="preserve"> in 16/23 – </w:t>
      </w:r>
      <w:proofErr w:type="spellStart"/>
      <w:r w:rsidRPr="00101FA6">
        <w:rPr>
          <w:rFonts w:eastAsia="Times New Roman" w:cs="Times New Roman"/>
          <w:sz w:val="20"/>
          <w:szCs w:val="20"/>
          <w:lang w:eastAsia="sl-SI"/>
        </w:rPr>
        <w:t>ZZPri</w:t>
      </w:r>
      <w:proofErr w:type="spellEnd"/>
      <w:r w:rsidRPr="00101FA6">
        <w:rPr>
          <w:rFonts w:eastAsia="Times New Roman" w:cs="Times New Roman"/>
          <w:sz w:val="20"/>
          <w:szCs w:val="20"/>
          <w:lang w:eastAsia="sl-SI"/>
        </w:rPr>
        <w:t xml:space="preserve">; v nadaljevanju </w:t>
      </w:r>
      <w:proofErr w:type="spellStart"/>
      <w:r w:rsidRPr="00101FA6">
        <w:rPr>
          <w:rFonts w:eastAsia="Times New Roman" w:cs="Times New Roman"/>
          <w:sz w:val="20"/>
          <w:szCs w:val="20"/>
          <w:lang w:eastAsia="sl-SI"/>
        </w:rPr>
        <w:t>ZIntPK</w:t>
      </w:r>
      <w:proofErr w:type="spellEnd"/>
      <w:r w:rsidRPr="00101FA6">
        <w:rPr>
          <w:rFonts w:eastAsia="Times New Roman" w:cs="Times New Roman"/>
          <w:sz w:val="20"/>
          <w:szCs w:val="20"/>
          <w:lang w:eastAsia="sl-SI"/>
        </w:rPr>
        <w:t>).</w:t>
      </w:r>
      <w:bookmarkEnd w:id="3"/>
    </w:p>
    <w:p w14:paraId="3971DAC6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FE2B8BE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Zaradi zagotovitve transparentnosti posla in preprečitve korupcijskih tveganj v skladu s šestim odstavkom 14. člena </w:t>
      </w:r>
      <w:proofErr w:type="spellStart"/>
      <w:r w:rsidRPr="00101FA6">
        <w:rPr>
          <w:rFonts w:eastAsia="Times New Roman" w:cs="Times New Roman"/>
          <w:sz w:val="20"/>
          <w:szCs w:val="20"/>
          <w:lang w:eastAsia="sl-SI"/>
        </w:rPr>
        <w:t>ZIntPK</w:t>
      </w:r>
      <w:proofErr w:type="spellEnd"/>
      <w:r w:rsidRPr="00101FA6">
        <w:rPr>
          <w:rFonts w:eastAsia="Times New Roman" w:cs="Times New Roman"/>
          <w:sz w:val="20"/>
          <w:szCs w:val="20"/>
          <w:lang w:eastAsia="sl-SI"/>
        </w:rPr>
        <w:t xml:space="preserve">, ki ureja integriteto in preprečevanje korupcije, s to izjavo posredujemo podatke o udeležbi fizičnih in pravnih oseb v lastništvu ponudnika, vključno z udeležbo tihih družbenikov, ter o gospodarskih subjektih, za katere se glede na določbe zakona, ki ureja gospodarske družbe, šteje, da so povezane družbe s ponudnikom. </w:t>
      </w:r>
    </w:p>
    <w:p w14:paraId="17D6308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F11A822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36BCD16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Podatki o udeležbi fizičnih in pravnih oseb v lastništvu ponudnika </w:t>
      </w:r>
    </w:p>
    <w:p w14:paraId="49A78954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B4C282B" w14:textId="77777777" w:rsidR="0000571F" w:rsidRPr="00101FA6" w:rsidRDefault="0000571F" w:rsidP="0000571F">
      <w:pPr>
        <w:ind w:left="116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>PRAVNA  OSEBA: __________________________________________________________________</w:t>
      </w:r>
    </w:p>
    <w:p w14:paraId="73ADCC7D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6D8AD390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(firma družbe, poslovni naslov, matična številka, davčna številka, delež lastništva) </w:t>
      </w:r>
    </w:p>
    <w:p w14:paraId="01E33AC5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055249F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i/>
          <w:sz w:val="16"/>
          <w:szCs w:val="16"/>
          <w:lang w:eastAsia="sl-SI"/>
        </w:rPr>
      </w:pPr>
      <w:bookmarkStart w:id="4" w:name="_Hlk229119744"/>
      <w:r w:rsidRPr="00101FA6">
        <w:rPr>
          <w:rFonts w:eastAsia="Times New Roman" w:cs="Times New Roman"/>
          <w:i/>
          <w:sz w:val="16"/>
          <w:szCs w:val="16"/>
          <w:lang w:eastAsia="sl-SI"/>
        </w:rPr>
        <w:t>Navesti vse pravne osebe, po potrebi razširiti seznam.</w:t>
      </w:r>
    </w:p>
    <w:bookmarkEnd w:id="4"/>
    <w:p w14:paraId="40ED787B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7133E408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6EC00442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77053D5" w14:textId="77777777" w:rsidR="0000571F" w:rsidRPr="00101FA6" w:rsidRDefault="0000571F" w:rsidP="0000571F">
      <w:pPr>
        <w:ind w:left="116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>FIZIČNA OSEBA: ___________________________________________________________________</w:t>
      </w:r>
    </w:p>
    <w:p w14:paraId="0B4CF5F6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84A135" w14:textId="77777777" w:rsidR="0000571F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(ime in priimek, naslov prebivališča in delež lastništva) </w:t>
      </w:r>
    </w:p>
    <w:p w14:paraId="552922A1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622530E" w14:textId="77777777" w:rsidR="0000571F" w:rsidRPr="00101FA6" w:rsidRDefault="0000571F" w:rsidP="0000571F">
      <w:pPr>
        <w:jc w:val="both"/>
        <w:rPr>
          <w:rFonts w:eastAsia="Times New Roman" w:cs="Times New Roman"/>
          <w:sz w:val="16"/>
          <w:szCs w:val="16"/>
          <w:lang w:eastAsia="sl-SI"/>
        </w:rPr>
      </w:pPr>
      <w:r>
        <w:rPr>
          <w:rFonts w:eastAsia="Times New Roman" w:cs="Times New Roman"/>
          <w:i/>
          <w:sz w:val="16"/>
          <w:szCs w:val="16"/>
          <w:lang w:eastAsia="sl-SI"/>
        </w:rPr>
        <w:t xml:space="preserve">   </w:t>
      </w:r>
      <w:r w:rsidRPr="00101FA6">
        <w:rPr>
          <w:rFonts w:eastAsia="Times New Roman" w:cs="Times New Roman"/>
          <w:i/>
          <w:sz w:val="16"/>
          <w:szCs w:val="16"/>
          <w:lang w:eastAsia="sl-SI"/>
        </w:rPr>
        <w:t>Navesti vse fizične osebe, po potrebi razširiti seznam.</w:t>
      </w:r>
    </w:p>
    <w:p w14:paraId="0DD90E64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B09BEA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FE52DCC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NAVEDBA TIHEGA DRUŽBENIKA: </w:t>
      </w:r>
    </w:p>
    <w:p w14:paraId="361AA601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__________________________________________________ </w:t>
      </w:r>
    </w:p>
    <w:p w14:paraId="375F455D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CF4C1D2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(fizična ali pravna oseba) </w:t>
      </w:r>
    </w:p>
    <w:p w14:paraId="34BC889B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3FD16AB1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i/>
          <w:sz w:val="16"/>
          <w:szCs w:val="16"/>
          <w:lang w:eastAsia="sl-SI"/>
        </w:rPr>
      </w:pPr>
      <w:r w:rsidRPr="00101FA6">
        <w:rPr>
          <w:rFonts w:eastAsia="Times New Roman" w:cs="Times New Roman"/>
          <w:i/>
          <w:sz w:val="16"/>
          <w:szCs w:val="16"/>
          <w:lang w:eastAsia="sl-SI"/>
        </w:rPr>
        <w:t>Navesti vse tihe družbenike, po potrebi razširiti seznam.</w:t>
      </w:r>
    </w:p>
    <w:p w14:paraId="5FF6CD9C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A3AB430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591F5919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22A9EEB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NAVEDBA POVEZANE DRUŽBE: </w:t>
      </w:r>
    </w:p>
    <w:p w14:paraId="6C38E6FB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__________________________________________________ </w:t>
      </w:r>
    </w:p>
    <w:p w14:paraId="5E0223F7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32AB371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 xml:space="preserve">(firma družbe, poslovni naslov, matična številka, davčna številka) </w:t>
      </w:r>
    </w:p>
    <w:p w14:paraId="6832C16D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7E336875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i/>
          <w:sz w:val="16"/>
          <w:szCs w:val="16"/>
          <w:lang w:eastAsia="sl-SI"/>
        </w:rPr>
      </w:pPr>
      <w:r w:rsidRPr="00101FA6">
        <w:rPr>
          <w:rFonts w:eastAsia="Times New Roman" w:cs="Times New Roman"/>
          <w:i/>
          <w:sz w:val="16"/>
          <w:szCs w:val="16"/>
          <w:lang w:eastAsia="sl-SI"/>
        </w:rPr>
        <w:t>Navesti vse povezane družbe, po potrebi razširiti seznam.</w:t>
      </w:r>
    </w:p>
    <w:p w14:paraId="153B45FF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1DF8F3EC" w14:textId="77777777" w:rsidR="0000571F" w:rsidRPr="00101FA6" w:rsidRDefault="0000571F" w:rsidP="0000571F">
      <w:pPr>
        <w:ind w:left="116"/>
        <w:jc w:val="both"/>
        <w:rPr>
          <w:rFonts w:eastAsia="Times New Roman" w:cs="Times New Roman"/>
          <w:sz w:val="20"/>
          <w:szCs w:val="20"/>
          <w:lang w:eastAsia="sl-SI"/>
        </w:rPr>
      </w:pPr>
    </w:p>
    <w:p w14:paraId="72B2659F" w14:textId="77777777" w:rsidR="0000571F" w:rsidRPr="00101FA6" w:rsidRDefault="0000571F" w:rsidP="0000571F">
      <w:pPr>
        <w:ind w:left="116"/>
        <w:jc w:val="both"/>
        <w:rPr>
          <w:w w:val="80"/>
          <w:sz w:val="20"/>
          <w:szCs w:val="20"/>
        </w:rPr>
      </w:pPr>
      <w:r w:rsidRPr="00101FA6">
        <w:rPr>
          <w:rFonts w:eastAsia="Times New Roman" w:cs="Times New Roman"/>
          <w:sz w:val="20"/>
          <w:szCs w:val="20"/>
          <w:lang w:eastAsia="sl-SI"/>
        </w:rPr>
        <w:t>Datum:</w:t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</w:r>
      <w:r w:rsidRPr="00101FA6">
        <w:rPr>
          <w:rFonts w:eastAsia="Times New Roman" w:cs="Times New Roman"/>
          <w:sz w:val="20"/>
          <w:szCs w:val="20"/>
          <w:lang w:eastAsia="sl-SI"/>
        </w:rPr>
        <w:tab/>
        <w:t>Podpis:</w:t>
      </w:r>
    </w:p>
    <w:p w14:paraId="40F16A24" w14:textId="77777777" w:rsidR="0000571F" w:rsidRDefault="0000571F" w:rsidP="0000571F"/>
    <w:p w14:paraId="5B7716C0" w14:textId="4D2D97EB" w:rsidR="00664C96" w:rsidRDefault="00664C96" w:rsidP="00525F20">
      <w:pPr>
        <w:pStyle w:val="Telobesedila"/>
        <w:ind w:left="116"/>
        <w:jc w:val="both"/>
      </w:pPr>
      <w:bookmarkStart w:id="5" w:name="_GoBack"/>
      <w:bookmarkEnd w:id="5"/>
    </w:p>
    <w:sectPr w:rsidR="00664C96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9D9BC" w14:textId="77777777" w:rsidR="00525F20" w:rsidRDefault="00525F20" w:rsidP="00525F20">
      <w:r>
        <w:separator/>
      </w:r>
    </w:p>
  </w:endnote>
  <w:endnote w:type="continuationSeparator" w:id="0">
    <w:p w14:paraId="16423D18" w14:textId="77777777" w:rsidR="00525F20" w:rsidRDefault="00525F20" w:rsidP="0052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73BB" w14:textId="77777777" w:rsidR="00525F20" w:rsidRDefault="00525F20" w:rsidP="00525F20">
      <w:r>
        <w:separator/>
      </w:r>
    </w:p>
  </w:footnote>
  <w:footnote w:type="continuationSeparator" w:id="0">
    <w:p w14:paraId="5C3B3F33" w14:textId="77777777" w:rsidR="00525F20" w:rsidRDefault="00525F20" w:rsidP="0052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4ABF" w14:textId="77777777" w:rsidR="00AB2B1E" w:rsidRDefault="0000571F" w:rsidP="00307EBB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CDCF" w14:textId="78B6AEE6" w:rsidR="00AB2B1E" w:rsidRDefault="00525F20" w:rsidP="00FE171D">
    <w:pPr>
      <w:pStyle w:val="Glava"/>
      <w:tabs>
        <w:tab w:val="clear" w:pos="4536"/>
        <w:tab w:val="clear" w:pos="9072"/>
        <w:tab w:val="left" w:pos="6735"/>
      </w:tabs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7A59E485" wp14:editId="29FCA4DC">
          <wp:simplePos x="0" y="0"/>
          <wp:positionH relativeFrom="column">
            <wp:posOffset>3752850</wp:posOffset>
          </wp:positionH>
          <wp:positionV relativeFrom="paragraph">
            <wp:posOffset>-391160</wp:posOffset>
          </wp:positionV>
          <wp:extent cx="2171065" cy="1052830"/>
          <wp:effectExtent l="0" t="0" r="635" b="0"/>
          <wp:wrapTight wrapText="bothSides">
            <wp:wrapPolygon edited="0">
              <wp:start x="0" y="0"/>
              <wp:lineTo x="0" y="21105"/>
              <wp:lineTo x="21417" y="21105"/>
              <wp:lineTo x="21417" y="0"/>
              <wp:lineTo x="0" y="0"/>
            </wp:wrapPolygon>
          </wp:wrapTight>
          <wp:docPr id="1" name="Picture 1" descr="J:\PROMOCIJA\NOVA CGP EKO SKLADA IN ENSVET\Logo_ai_pdf_png\PNG\EKO SKLAD horizont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PROMOCIJA\NOVA CGP EKO SKLADA IN ENSVET\Logo_ai_pdf_png\PNG\EKO SKLAD horizontalni 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1B7C8" w14:textId="77777777" w:rsidR="00AB2B1E" w:rsidRDefault="0000571F" w:rsidP="00307EBB">
    <w:pPr>
      <w:pStyle w:val="Glava"/>
      <w:jc w:val="right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91D9868" wp14:editId="3F6CA9DE">
          <wp:simplePos x="0" y="0"/>
          <wp:positionH relativeFrom="column">
            <wp:posOffset>3623480</wp:posOffset>
          </wp:positionH>
          <wp:positionV relativeFrom="paragraph">
            <wp:posOffset>-409849</wp:posOffset>
          </wp:positionV>
          <wp:extent cx="2171065" cy="1052830"/>
          <wp:effectExtent l="0" t="0" r="635" b="0"/>
          <wp:wrapTight wrapText="bothSides">
            <wp:wrapPolygon edited="0">
              <wp:start x="0" y="0"/>
              <wp:lineTo x="0" y="21105"/>
              <wp:lineTo x="21417" y="21105"/>
              <wp:lineTo x="21417" y="0"/>
              <wp:lineTo x="0" y="0"/>
            </wp:wrapPolygon>
          </wp:wrapTight>
          <wp:docPr id="2" name="Picture 1" descr="J:\PROMOCIJA\NOVA CGP EKO SKLADA IN ENSVET\Logo_ai_pdf_png\PNG\EKO SKLAD horizontalni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PROMOCIJA\NOVA CGP EKO SKLADA IN ENSVET\Logo_ai_pdf_png\PNG\EKO SKLAD horizontalni 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90DB9" w14:textId="77777777" w:rsidR="00AB2B1E" w:rsidRDefault="0000571F" w:rsidP="00FE171D">
    <w:pPr>
      <w:pStyle w:val="Glava"/>
      <w:tabs>
        <w:tab w:val="clear" w:pos="4536"/>
        <w:tab w:val="clear" w:pos="9072"/>
        <w:tab w:val="left" w:pos="6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51BC0"/>
    <w:multiLevelType w:val="hybridMultilevel"/>
    <w:tmpl w:val="B88C54CE"/>
    <w:lvl w:ilvl="0" w:tplc="6D08633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8D"/>
    <w:rsid w:val="0000571F"/>
    <w:rsid w:val="00525F20"/>
    <w:rsid w:val="00664C96"/>
    <w:rsid w:val="00B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113C"/>
  <w15:chartTrackingRefBased/>
  <w15:docId w15:val="{A535CBAF-C762-4EDD-9153-3A8C1C5F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25F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525F20"/>
  </w:style>
  <w:style w:type="character" w:customStyle="1" w:styleId="TelobesedilaZnak">
    <w:name w:val="Telo besedila Znak"/>
    <w:basedOn w:val="Privzetapisavaodstavka"/>
    <w:link w:val="Telobesedila"/>
    <w:uiPriority w:val="1"/>
    <w:rsid w:val="00525F20"/>
    <w:rPr>
      <w:rFonts w:ascii="Arial" w:eastAsia="Arial" w:hAnsi="Arial" w:cs="Arial"/>
    </w:rPr>
  </w:style>
  <w:style w:type="paragraph" w:styleId="Glava">
    <w:name w:val="header"/>
    <w:basedOn w:val="Navaden"/>
    <w:link w:val="GlavaZnak"/>
    <w:uiPriority w:val="99"/>
    <w:unhideWhenUsed/>
    <w:rsid w:val="00525F2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GlavaZnak">
    <w:name w:val="Glava Znak"/>
    <w:basedOn w:val="Privzetapisavaodstavka"/>
    <w:link w:val="Glava"/>
    <w:uiPriority w:val="99"/>
    <w:rsid w:val="00525F20"/>
  </w:style>
  <w:style w:type="paragraph" w:styleId="Noga">
    <w:name w:val="footer"/>
    <w:basedOn w:val="Navaden"/>
    <w:link w:val="NogaZnak"/>
    <w:uiPriority w:val="99"/>
    <w:unhideWhenUsed/>
    <w:rsid w:val="00525F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5F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Turk</dc:creator>
  <cp:keywords/>
  <dc:description/>
  <cp:lastModifiedBy>Tjaša Bandelj</cp:lastModifiedBy>
  <cp:revision>2</cp:revision>
  <dcterms:created xsi:type="dcterms:W3CDTF">2026-05-11T07:43:00Z</dcterms:created>
  <dcterms:modified xsi:type="dcterms:W3CDTF">2026-05-11T07:43:00Z</dcterms:modified>
</cp:coreProperties>
</file>